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spacing w:before="0" w:after="0"/>
        <w:ind w:start="0" w:end="0" w:hanging="0"/>
        <w:rPr>
          <w:caps w:val="false"/>
          <w:smallCaps w:val="false"/>
          <w:color w:val="222222"/>
          <w:spacing w:val="0"/>
        </w:rPr>
      </w:pPr>
      <w:r>
        <w:rPr>
          <w:rFonts w:cs="Arial;Helvetica" w:ascii="Arial;Helvetica" w:hAnsi="Arial;Helvetica"/>
          <w:b w:val="false"/>
          <w:i w:val="false"/>
          <w:caps w:val="false"/>
          <w:smallCaps w:val="false"/>
          <w:color w:val="222222"/>
          <w:spacing w:val="0"/>
          <w:sz w:val="24"/>
        </w:rPr>
        <w:t>Having grown up a few minutes walk away from the Club, I first joined Brondesbury CC as a player in 1988, as a 15 year old, and enjoyed 12 seasons playing at all levels. I was an active member of the Cricket Committee for four seasons also, both in a captaincy role and helping to organise social events during the season.</w:t>
      </w:r>
    </w:p>
    <w:p>
      <w:pPr>
        <w:pStyle w:val="TextBody"/>
        <w:widowControl/>
        <w:spacing w:before="0" w:after="0"/>
        <w:ind w:start="0" w:end="0" w:hanging="0"/>
        <w:rPr>
          <w:rFonts w:ascii="Arial;Helvetica" w:hAnsi="Arial;Helvetica" w:cs="Arial;Helvetica"/>
          <w:b w:val="false"/>
          <w:b w:val="false"/>
          <w:i w:val="false"/>
          <w:i w:val="false"/>
          <w:caps w:val="false"/>
          <w:smallCaps w:val="false"/>
          <w:color w:val="222222"/>
          <w:spacing w:val="0"/>
          <w:sz w:val="24"/>
        </w:rPr>
      </w:pPr>
      <w:r>
        <w:rPr>
          <w:caps w:val="false"/>
          <w:smallCaps w:val="false"/>
          <w:color w:val="222222"/>
          <w:spacing w:val="0"/>
        </w:rPr>
        <w:t> </w:t>
      </w:r>
    </w:p>
    <w:p>
      <w:pPr>
        <w:pStyle w:val="TextBody"/>
        <w:widowControl/>
        <w:spacing w:before="0" w:after="0"/>
        <w:ind w:start="0" w:end="0" w:hanging="0"/>
        <w:rPr>
          <w:caps w:val="false"/>
          <w:smallCaps w:val="false"/>
          <w:color w:val="222222"/>
          <w:spacing w:val="0"/>
        </w:rPr>
      </w:pPr>
      <w:r>
        <w:rPr>
          <w:rFonts w:cs="Arial;Helvetica" w:ascii="Arial;Helvetica" w:hAnsi="Arial;Helvetica"/>
          <w:b w:val="false"/>
          <w:i w:val="false"/>
          <w:caps w:val="false"/>
          <w:smallCaps w:val="false"/>
          <w:color w:val="222222"/>
          <w:spacing w:val="0"/>
          <w:sz w:val="24"/>
        </w:rPr>
        <w:t>Having moved out of London in 2000 to pursue my teaching career, I returned to Brondesbury CC in 2020 and began a new chapter with the Club in a new role as the 2nd Xl umpire. Since 2021, I have been back on the Cricket Committee, initially as the Membership Secretary, and in 2022 I took over the role of Honorary Secretary. In this role, I have looked to update our communication systems within the Cricket Section and have brought our processes into the 21st Century while also acting as our Fixture Secretary and managing our communications with the Middlesex Cricket League, the Chess Valley League and the Middlesex in the Community team. I have also managed our Middlesex Development Squad during this period and have assisted in the management of our very successful U17 &amp; U19 teams. I have also been responsible for both the registration of players each season and have been part of the team that has been looking for new sponsorship each season. I have also negotiated contracts with our kit suppliers in recent years to provide good value for both our members and the Club as a whole. Finally, I have been responsible, in the last few seasons, for managing the Cricket section's daily relationship with our Colts section run by Primrose Hill Cricket Club - meeting with, and supporting, the PHCC Match Managers and insuring that they have effective access to the ground and the equipment and assistance they require.</w:t>
      </w:r>
    </w:p>
    <w:p>
      <w:pPr>
        <w:pStyle w:val="TextBody"/>
        <w:widowControl/>
        <w:spacing w:before="0" w:after="0"/>
        <w:ind w:start="0" w:end="0" w:hanging="0"/>
        <w:rPr>
          <w:rFonts w:ascii="Arial;Helvetica" w:hAnsi="Arial;Helvetica" w:cs="Arial;Helvetica"/>
          <w:b w:val="false"/>
          <w:b w:val="false"/>
          <w:i w:val="false"/>
          <w:i w:val="false"/>
          <w:caps w:val="false"/>
          <w:smallCaps w:val="false"/>
          <w:color w:val="222222"/>
          <w:spacing w:val="0"/>
          <w:sz w:val="24"/>
        </w:rPr>
      </w:pPr>
      <w:r>
        <w:rPr>
          <w:caps w:val="false"/>
          <w:smallCaps w:val="false"/>
          <w:color w:val="222222"/>
          <w:spacing w:val="0"/>
        </w:rPr>
        <w:t> </w:t>
      </w:r>
    </w:p>
    <w:p>
      <w:pPr>
        <w:pStyle w:val="TextBody"/>
        <w:widowControl/>
        <w:spacing w:before="0" w:after="0"/>
        <w:ind w:start="0" w:end="0" w:hanging="0"/>
        <w:rPr>
          <w:caps w:val="false"/>
          <w:smallCaps w:val="false"/>
          <w:color w:val="222222"/>
          <w:spacing w:val="0"/>
        </w:rPr>
      </w:pPr>
      <w:r>
        <w:rPr>
          <w:rFonts w:cs="Arial;Helvetica" w:ascii="Arial;Helvetica" w:hAnsi="Arial;Helvetica"/>
          <w:b w:val="false"/>
          <w:i w:val="false"/>
          <w:caps w:val="false"/>
          <w:smallCaps w:val="false"/>
          <w:color w:val="222222"/>
          <w:spacing w:val="0"/>
          <w:sz w:val="24"/>
        </w:rPr>
        <w:t>In addition to my administrative roles, I have also continued to develop my umpiring career and I am now part of the Panel of umpires retained by the MCCL. I also have continued to umpire throughout the summer at all levels for Brondesbury CC and have thoroughly enjoyed helping to support the development of the range of players of all ages that we have at the Club at present.</w:t>
      </w:r>
    </w:p>
    <w:p>
      <w:pPr>
        <w:pStyle w:val="TextBody"/>
        <w:widowControl/>
        <w:spacing w:before="0" w:after="0"/>
        <w:ind w:start="0" w:end="0" w:hanging="0"/>
        <w:rPr>
          <w:rFonts w:ascii="Arial;Helvetica" w:hAnsi="Arial;Helvetica" w:cs="Arial;Helvetica"/>
          <w:b w:val="false"/>
          <w:b w:val="false"/>
          <w:i w:val="false"/>
          <w:i w:val="false"/>
          <w:caps w:val="false"/>
          <w:smallCaps w:val="false"/>
          <w:color w:val="222222"/>
          <w:spacing w:val="0"/>
          <w:sz w:val="24"/>
        </w:rPr>
      </w:pPr>
      <w:r>
        <w:rPr>
          <w:caps w:val="false"/>
          <w:smallCaps w:val="false"/>
          <w:color w:val="222222"/>
          <w:spacing w:val="0"/>
        </w:rPr>
        <w:t> </w:t>
      </w:r>
    </w:p>
    <w:p>
      <w:pPr>
        <w:pStyle w:val="TextBody"/>
        <w:widowControl/>
        <w:spacing w:before="0" w:after="0"/>
        <w:ind w:start="0" w:end="0" w:hanging="0"/>
        <w:rPr>
          <w:rFonts w:ascii="Arial;Helvetica" w:hAnsi="Arial;Helvetica" w:cs="Arial;Helvetica"/>
          <w:b w:val="false"/>
          <w:b w:val="false"/>
          <w:i w:val="false"/>
          <w:i w:val="false"/>
          <w:caps w:val="false"/>
          <w:smallCaps w:val="false"/>
          <w:color w:val="222222"/>
          <w:spacing w:val="0"/>
          <w:sz w:val="24"/>
        </w:rPr>
      </w:pPr>
      <w:r>
        <w:rPr>
          <w:rFonts w:cs="Arial;Helvetica" w:ascii="Arial;Helvetica" w:hAnsi="Arial;Helvetica"/>
          <w:b w:val="false"/>
          <w:i w:val="false"/>
          <w:caps w:val="false"/>
          <w:smallCaps w:val="false"/>
          <w:color w:val="222222"/>
          <w:spacing w:val="0"/>
          <w:sz w:val="24"/>
        </w:rPr>
        <w:t>It is a great honour to be nominated for the post of Board Secretary and I feel that, if elected, I would be able to bring a great deal of experience, energy and enthusiasm to the role. It would be an opportunity also to further strengthen the relationship between the different sections of the Club and I hope that I would be able to do this effectively, if elected.</w:t>
      </w:r>
    </w:p>
    <w:p>
      <w:pPr>
        <w:pStyle w:val="Normal"/>
        <w:rPr/>
      </w:pPr>
      <w:r>
        <w:rPr/>
      </w:r>
    </w:p>
    <w:sectPr>
      <w:headerReference w:type="default" r:id="rId2"/>
      <w:footerReference w:type="default" r:id="rId3"/>
      <w:type w:val="nextPage"/>
      <w:pgSz w:w="11906" w:h="16838"/>
      <w:pgMar w:left="1134" w:right="1134" w:gutter="0" w:header="1134" w:top="1831"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altName w:val="Helvetica"/>
    <w:charset w:val="00" w:characterSet="windows-1252"/>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b/>
        <w:bCs/>
        <w:sz w:val="36"/>
        <w:szCs w:val="36"/>
      </w:rPr>
    </w:pPr>
    <w:r>
      <w:rPr>
        <w:b/>
        <w:bCs/>
        <w:sz w:val="36"/>
        <w:szCs w:val="36"/>
      </w:rPr>
      <w:t>Robert Grant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pPr>
    <w:rPr>
      <w:rFonts w:ascii="Times New Roman" w:hAnsi="Times New Roman" w:eastAsia="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447</Words>
  <Characters>2064</Characters>
  <CharactersWithSpaces>2509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2024-11-17T13:23:48Z</dcterms:created>
  <dc:creator/>
  <dc:description/>
  <dc:language>en-GB</dc:language>
  <cp:lastModifiedBy/>
  <cp:revision>0</cp:revision>
  <dc:subject/>
  <dc:title/>
</cp:coreProperties>
</file>